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1：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一季度</w:t>
      </w:r>
      <w:r>
        <w:rPr>
          <w:rFonts w:hint="eastAsia" w:ascii="黑体" w:hAnsi="黑体" w:eastAsia="黑体" w:cs="黑体"/>
          <w:sz w:val="32"/>
          <w:szCs w:val="32"/>
        </w:rPr>
        <w:t>全区拍卖业业绩情况表（按地区统计）</w:t>
      </w:r>
    </w:p>
    <w:p>
      <w:pPr>
        <w:jc w:val="right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单位：万元</w:t>
      </w:r>
    </w:p>
    <w:tbl>
      <w:tblPr>
        <w:tblStyle w:val="5"/>
        <w:tblW w:w="91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260"/>
        <w:gridCol w:w="1425"/>
        <w:gridCol w:w="990"/>
        <w:gridCol w:w="1395"/>
        <w:gridCol w:w="1140"/>
        <w:gridCol w:w="1260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地区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本期值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比值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(%)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同比增长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环比增长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去年同期值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增长率(%)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上期值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增长率(%)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广西区自治区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137059.26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114112.78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20.11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386991.32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-64.58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73024.94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53.28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59036.44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23.69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193504.28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-62.26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5960.86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4.35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23679.84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-74.83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24915.91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-76.08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7279.13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5.31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2083.01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249.45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85904.73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-91.53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梧州市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9497.71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6.93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10766.77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-11.79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13965.04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-31.99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北海市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4274.91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3.12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4084.83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4.65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8781.14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-51.32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防城港市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6032.10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4.40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421.58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1330.83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201.37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2895.53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钦州市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12055.70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8.80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2225.34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441.75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3737.46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222.56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贵港市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5837.17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4.26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1334.00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337.57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41561.03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-85.96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玉林市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10480.46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7.65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9719.97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7.82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8406.84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百色市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1097.09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557.00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96.96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2682.72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-59.11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1024.20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0.75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202.22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406.47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2072.38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-50.58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河池市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来宾市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495.00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0.36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1.77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27818.78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1256.80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-60.61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崇左市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1.63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-100.00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一季度</w:t>
      </w:r>
      <w:r>
        <w:rPr>
          <w:rFonts w:hint="eastAsia" w:ascii="黑体" w:hAnsi="黑体" w:eastAsia="黑体" w:cs="黑体"/>
          <w:sz w:val="32"/>
          <w:szCs w:val="32"/>
        </w:rPr>
        <w:t>全区拍卖业业绩情况表（按标的统计）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/>
          <w:lang w:eastAsia="zh-CN"/>
        </w:rPr>
        <w:t>单位：万元</w:t>
      </w:r>
    </w:p>
    <w:tbl>
      <w:tblPr>
        <w:tblStyle w:val="5"/>
        <w:tblW w:w="90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343"/>
        <w:gridCol w:w="1110"/>
        <w:gridCol w:w="1242"/>
        <w:gridCol w:w="1095"/>
        <w:gridCol w:w="1273"/>
        <w:gridCol w:w="1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标    的</w:t>
            </w: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本期值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比值(%)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同比增长</w:t>
            </w: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环比增长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去年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同期值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增长率(%)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上期值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增长率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137059.26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114112.78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20.11 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386991.32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-64.58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21753.53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15.87 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39941.15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-45.54 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65373.03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-66.72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土地使用权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19678.20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14.36 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21777.91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-9.64 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87001.35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-77.38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机动车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1242.01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0.91 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3136.58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-60.40 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3462.15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-64.13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农副产品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1020.70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0.74 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849.50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20.15 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220.14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363.65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股权、债权、产权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40596.85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29.62 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5559.55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630.22 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10218.67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297.28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无形资产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3818.10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2.79 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11318.24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-66.27 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54400.35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-92.98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文物艺术品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172.31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-100.00 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33.79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48949.87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35.71 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31357.55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56.10 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166281.83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-70.56 </w:t>
            </w:r>
          </w:p>
        </w:tc>
      </w:tr>
    </w:tbl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3：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一季度</w:t>
      </w:r>
      <w:r>
        <w:rPr>
          <w:rFonts w:hint="eastAsia" w:ascii="黑体" w:hAnsi="黑体" w:eastAsia="黑体" w:cs="黑体"/>
          <w:sz w:val="32"/>
          <w:szCs w:val="32"/>
        </w:rPr>
        <w:t>全区拍卖业业绩情况表（按委托部门统计）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/>
          <w:lang w:eastAsia="zh-CN"/>
        </w:rPr>
        <w:t>单位：万元</w:t>
      </w:r>
    </w:p>
    <w:tbl>
      <w:tblPr>
        <w:tblStyle w:val="5"/>
        <w:tblW w:w="898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305"/>
        <w:gridCol w:w="1080"/>
        <w:gridCol w:w="1335"/>
        <w:gridCol w:w="1110"/>
        <w:gridCol w:w="1320"/>
        <w:gridCol w:w="1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部    门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本期值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比值(%)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同比增长</w:t>
            </w:r>
          </w:p>
        </w:tc>
        <w:tc>
          <w:tcPr>
            <w:tcW w:w="2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环比增长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去年同期值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增长率(%)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上期值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增长率(%)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137059.26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114112.78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20.11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386991.32 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-64.58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法院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35330.37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25.78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38800.18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-8.94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33350.73 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政府部门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46077.73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33.62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37876.57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21.65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231870.08 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-80.13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金融资产机构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902.42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0.66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352.06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156.33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4411.64 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-79.54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破产清算组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15007.22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10.95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6987.17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114.78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5347.18 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180.66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其他机构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34781.72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25.38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29398.17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18.31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105847.86 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-67.14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个人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4959.80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3.62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698.64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609.92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6163.84 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-19.53 </w:t>
            </w:r>
          </w:p>
        </w:tc>
      </w:tr>
    </w:tbl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4：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一季度</w:t>
      </w:r>
      <w:r>
        <w:rPr>
          <w:rFonts w:hint="eastAsia" w:ascii="黑体" w:hAnsi="黑体" w:eastAsia="黑体" w:cs="黑体"/>
          <w:sz w:val="32"/>
          <w:szCs w:val="32"/>
        </w:rPr>
        <w:t>全区拍卖佣金收取情况表（按标的统计）</w:t>
      </w:r>
    </w:p>
    <w:p>
      <w:pPr>
        <w:jc w:val="right"/>
      </w:pPr>
      <w:r>
        <w:rPr>
          <w:rFonts w:hint="eastAsia"/>
          <w:lang w:eastAsia="zh-CN"/>
        </w:rPr>
        <w:t>单位：万元</w:t>
      </w:r>
    </w:p>
    <w:tbl>
      <w:tblPr>
        <w:tblStyle w:val="5"/>
        <w:tblW w:w="98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1248"/>
        <w:gridCol w:w="1018"/>
        <w:gridCol w:w="1000"/>
        <w:gridCol w:w="1300"/>
        <w:gridCol w:w="1053"/>
        <w:gridCol w:w="1050"/>
        <w:gridCol w:w="1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   的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2023年1季度成交额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2023年1季度佣金额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2023年1季度佣金收取率（%）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2022年1季度成交额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2022年1季度佣金额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2022年1季度佣金收取率（%）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2023年1季度佣金收取率同比增长率（%）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合计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137059.26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1300.27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0.95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114112.78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1680.78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1.47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-35.59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房地产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21753.53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203.08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0.93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39941.15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317.69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土地使用权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19678.20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273.78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1.39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21777.91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241.54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1.11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机动车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1242.01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47.24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3136.58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60.78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1.94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农副产品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1020.70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19.35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849.50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32.72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3.85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-50.79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股权、债权、产权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40596.85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252.60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0.62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5559.55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123.98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2.23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-72.10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无形资产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3818.10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17.77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0.47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11318.24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26.80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0.24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文物艺术品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172.31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22.18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12.87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48949.87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486.45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0.99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31357.55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855.09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2.73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-63.56 </w:t>
            </w:r>
          </w:p>
        </w:tc>
      </w:tr>
    </w:tbl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5：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一季度</w:t>
      </w:r>
      <w:r>
        <w:rPr>
          <w:rFonts w:hint="eastAsia" w:ascii="黑体" w:hAnsi="黑体" w:eastAsia="黑体" w:cs="黑体"/>
          <w:sz w:val="32"/>
          <w:szCs w:val="32"/>
        </w:rPr>
        <w:t>全区拍卖佣金收取情况表（按委托部门统计）</w:t>
      </w:r>
    </w:p>
    <w:p>
      <w:pPr>
        <w:jc w:val="right"/>
      </w:pPr>
      <w:r>
        <w:rPr>
          <w:rFonts w:hint="eastAsia"/>
          <w:lang w:eastAsia="zh-CN"/>
        </w:rPr>
        <w:t>单位：万元</w:t>
      </w:r>
    </w:p>
    <w:tbl>
      <w:tblPr>
        <w:tblStyle w:val="5"/>
        <w:tblW w:w="98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328"/>
        <w:gridCol w:w="1099"/>
        <w:gridCol w:w="999"/>
        <w:gridCol w:w="1359"/>
        <w:gridCol w:w="1305"/>
        <w:gridCol w:w="1050"/>
        <w:gridCol w:w="1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    门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2023年1季度成交额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2023年1季度佣金额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2023年1季度佣金收取率（%）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2022年1季度成交额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2022年1季度佣金额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2022年1季度佣金收取率（%）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2023年1季度佣金收取率同比增长率（%）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合计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137059.26 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1300.27 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114112.78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1680.78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1.47 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-35.59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35330.37 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87.97 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38800.18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138.22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 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-30.11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政府部门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46077.73 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648.05 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1.41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37876.57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458.30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1.21 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金融资产机构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902.42 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8.32 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352.06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1.47 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-37.51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破产清算组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15007.22 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75.48 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6987.17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170.19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2.44 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-79.35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其他机构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34781.72 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415.49 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1.19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29398.17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3.08 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4959.80 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64.97 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1.31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698.64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0.56 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135.85 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：</w:t>
      </w:r>
    </w:p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</w:p>
    <w:p>
      <w:pPr>
        <w:jc w:val="center"/>
        <w:rPr>
          <w:rFonts w:hint="eastAsia"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20</w:t>
      </w: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23年一季度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全区拍卖企业经营情况汇总表</w:t>
      </w:r>
    </w:p>
    <w:tbl>
      <w:tblPr>
        <w:tblStyle w:val="5"/>
        <w:tblW w:w="8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42"/>
        <w:gridCol w:w="3979"/>
        <w:gridCol w:w="1910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b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b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企  业  名  称</w:t>
            </w:r>
          </w:p>
        </w:tc>
        <w:tc>
          <w:tcPr>
            <w:tcW w:w="1910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第一季度</w:t>
            </w: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拍卖成交额（万元）</w:t>
            </w:r>
          </w:p>
        </w:tc>
        <w:tc>
          <w:tcPr>
            <w:tcW w:w="1729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第一季度</w:t>
            </w: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拍卖场次（场）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9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全区合计</w:t>
            </w:r>
          </w:p>
        </w:tc>
        <w:tc>
          <w:tcPr>
            <w:tcW w:w="191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137059.26 </w:t>
            </w:r>
          </w:p>
        </w:tc>
        <w:tc>
          <w:tcPr>
            <w:tcW w:w="172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9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南宁市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新宋体" w:hAnsi="新宋体" w:eastAsia="新宋体" w:cs="新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新宋体" w:hAnsi="新宋体" w:eastAsia="新宋体" w:cs="新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7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广西华盛拍卖有限公司</w:t>
            </w:r>
          </w:p>
        </w:tc>
        <w:tc>
          <w:tcPr>
            <w:tcW w:w="191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401.44 </w:t>
            </w:r>
          </w:p>
        </w:tc>
        <w:tc>
          <w:tcPr>
            <w:tcW w:w="172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7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广西正槌拍卖有限责任公司</w:t>
            </w:r>
          </w:p>
        </w:tc>
        <w:tc>
          <w:tcPr>
            <w:tcW w:w="191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1818.71 </w:t>
            </w:r>
          </w:p>
        </w:tc>
        <w:tc>
          <w:tcPr>
            <w:tcW w:w="172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7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广西东伦拍卖有限责任公司</w:t>
            </w:r>
          </w:p>
        </w:tc>
        <w:tc>
          <w:tcPr>
            <w:tcW w:w="191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广西百汇盛拍卖有公司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847.60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广西皓业拍卖有限公司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广西鼎泰拍卖有限公司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1964.75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广西万泰拍卖有限公司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广西英达思拍卖有限公司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2442.05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广西好拍德拍卖有限公司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广西金</w:t>
            </w: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之</w:t>
            </w: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锤拍卖有限责任公司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广西公物拍卖行有限公司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0.64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广西南方拍卖有限责任公司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广西天锤拍卖有限公司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广西世隆拍卖有限公司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252.44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广西大西拍卖有限公司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广西万诚拍卖有限公司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广西融通拍卖有限责任公司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广西益德拍卖有限公司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广西邕华拍卖有限责任公司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广西兆城拍卖有限公司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广西天鸿拍卖有限责任公司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广西龙明拍卖有限责任公司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111.42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广西天衡拍卖行有限公司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广西佳益拍卖有限责任公司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广西诚信德拍卖有限公司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广西永锤拍卖有限责任公司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广西双赢拍卖有限公司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广西春生拍卖有限责任公司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53.83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广西诚诚拍卖有限责任公司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广西骐华拍卖有限责任公司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广西四海拍卖有限公司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广西桂资拍卖有限公司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广西物资拍卖有限责任公司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1410.70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525353"/>
                <w:sz w:val="21"/>
                <w:szCs w:val="21"/>
              </w:rPr>
              <w:t>广西双维投资管理有限责任公司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广西机动车拍卖中心有限责任公司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广西明锤拍卖有限责任公司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广西利盛拍卖有限公司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广西万方拍卖有限公司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21.23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广西聚通拍卖有限公司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广西宏鑫拍卖有限公司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广西金汇拍卖有限公司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广西中则拍卖有限公司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广西万信拍卖有限公司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565.00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广西金皇冠拍卖有限公司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广西亿锤拍卖有限公司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7280.99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广西亿泰拍卖有限公司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广西顺铭拍卖有限公司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146.60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广西精诚拍卖有限责任公司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193.00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广西比干拍卖有限公司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广西浩凯拍卖有限公司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广西九鼎拍卖有限公司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广西企赫拍卖有限责任公司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455.50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广西中盟拍卖有限公司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456.69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广西合慧拍卖有限公司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广西言信拍卖有限公司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3910.54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广西正又今拍卖有限公司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广西宏琦昌拍卖有限公司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1360.00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广西桂和拍卖有限责任公司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1910.90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广西南伦拍卖有限公司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广西众鑫信拍卖有限公司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广西果宝拍卖有限责任公司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广西匡联拍卖有限公司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广西泰达拍卖有限公司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广西瀚宇拍卖有限公司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广西永泰拍卖有限责任公司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广西尚诚拍卖有限公司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广西嘉品拍卖有限公司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广西古今拍卖有限公司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广西大立方拍卖有限公司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广西鸿元拍卖有限公司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广西竞富德拍卖有限公司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广西凯锐龙拍卖有限公司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广西方大拍卖有限公司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广西正弘拍卖有限公司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29247.55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广西腾丰拍卖有限公司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广西正信佳拍卖有限公司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广西中佳拍卖有限公司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广西中财拍卖有限公司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广西盈烨拍卖有限公司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1300.00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广西容山容水拍卖有限责任公司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656.80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广西大盛行拍卖有限责任公司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广西南宁融力禾拍卖有限公司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7493.75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广西国华拍卖有限责任公司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广西润财拍卖有限责任公司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广西恒兴拍卖有限责任公司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广西华之邦拍卖有限公司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广西圣锤拍卖有限公司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广西凯捷拍卖有限公司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25.31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广西稻多拍卖有限公司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广西一槌定音拍卖有限公司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1220.00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广西盛隆拍卖有限公司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广西南宁东方拍卖有限责任公司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广西南宁端德拍卖有限公司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广西南宁法荣拍卖有限公司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广西南宁泛正拍卖有限公司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8.55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广西南宁和天下拍卖有限责任公司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南宁建和拍卖有限责任公司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南宁市点石拍卖有限责任公司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广西正誉拍卖有限公司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广西南宁东里欣拍卖有限责任公司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广西南宁诚威拍卖有限公司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广西恒信拍卖有限公司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广西龙建拍卖有限公司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1033.12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广西龙语欣拍卖有限公司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889.79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广西实穗拍卖有限公司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1360.00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新宋体" w:hAnsi="新宋体" w:eastAsia="新宋体" w:cs="新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广西正凯拍卖有限公 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新宋体" w:hAnsi="新宋体" w:eastAsia="新宋体" w:cs="新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广西桂锤拍卖有限公司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新宋体" w:hAnsi="新宋体" w:eastAsia="新宋体" w:cs="新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广西国锤拍卖有限公司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新宋体" w:hAnsi="新宋体" w:eastAsia="新宋体" w:cs="新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广西一统拍卖有限公司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新宋体" w:hAnsi="新宋体" w:eastAsia="新宋体" w:cs="新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广西振兴拍卖有限公司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新宋体" w:hAnsi="新宋体" w:eastAsia="新宋体" w:cs="新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广西德立信拍卖有限责任公司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新宋体" w:hAnsi="新宋体" w:eastAsia="新宋体" w:cs="新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广西浩翼拍卖有限公司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新宋体" w:hAnsi="新宋体" w:eastAsia="新宋体" w:cs="新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广西鑫宾江拍卖有限公司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新宋体" w:hAnsi="新宋体" w:eastAsia="新宋体" w:cs="新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广西胜达佳拍卖有限公司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新宋体" w:hAnsi="新宋体" w:eastAsia="新宋体" w:cs="新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广西迪信拍拍卖有限公司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新宋体" w:hAnsi="新宋体" w:eastAsia="新宋体" w:cs="新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广西通赢拍卖有限责任公司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新宋体" w:hAnsi="新宋体" w:eastAsia="新宋体" w:cs="新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广西中正拍卖有限公司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2122.62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新宋体" w:hAnsi="新宋体" w:eastAsia="新宋体" w:cs="新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广西旭禾拍卖有限责任公司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76.00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新宋体" w:hAnsi="新宋体" w:eastAsia="新宋体" w:cs="新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广西瑞芳拍卖有限公司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1772.10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新宋体" w:hAnsi="新宋体" w:eastAsia="新宋体" w:cs="新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广西旅发艺术拍卖有限公司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新宋体" w:hAnsi="新宋体" w:eastAsia="新宋体" w:cs="新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广西乐竞购拍卖有限公司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extAlignment w:val="center"/>
              <w:rPr>
                <w:rFonts w:hint="eastAsia" w:ascii="新宋体" w:hAnsi="新宋体" w:eastAsia="新宋体" w:cs="新宋体"/>
                <w:color w:val="000000" w:themeColor="text1"/>
                <w:kern w:val="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广西广钰投资咨询有限公司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extAlignment w:val="center"/>
              <w:rPr>
                <w:rFonts w:hint="eastAsia" w:ascii="新宋体" w:hAnsi="新宋体" w:eastAsia="新宋体" w:cs="新宋体"/>
                <w:color w:val="000000" w:themeColor="text1"/>
                <w:kern w:val="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万亨拍卖有限公司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left" w:pos="1150"/>
              </w:tabs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广西同达拍卖有限责任公司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left" w:pos="1150"/>
              </w:tabs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广西拍玉堂文化发展有限公司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广西保全清算服务有限公司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215.32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</w:t>
            </w: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中飞拍卖有限公司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广西开心拍卖有限责任公司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广西诚信达保险公估有限公司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广西宏桂资产租赁有限公司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广西双获拍卖有限公司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广西众拍轩拍卖有限公司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广西心广隆二手车有限公司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广西万田拍卖有限公司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玉讯互联（南宁）信息科技有限公司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广西源槌拍卖有限责任公司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广西泽达拍卖有限公司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广西易得胜拍卖有限公司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广西联锤拍卖有限公司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广西国创拍卖有限公司</w:t>
            </w:r>
          </w:p>
        </w:tc>
        <w:tc>
          <w:tcPr>
            <w:tcW w:w="1910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新宋体" w:hAnsi="新宋体" w:eastAsia="新宋体" w:cs="新宋体"/>
                <w:color w:val="000000" w:themeColor="text1"/>
                <w:kern w:val="2"/>
                <w:sz w:val="22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新宋体" w:hAnsi="新宋体" w:eastAsia="新宋体" w:cs="新宋体"/>
                <w:color w:val="000000" w:themeColor="text1"/>
                <w:kern w:val="2"/>
                <w:sz w:val="22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广西诚德轩拍卖有限责任公司</w:t>
            </w:r>
          </w:p>
        </w:tc>
        <w:tc>
          <w:tcPr>
            <w:tcW w:w="1910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新宋体" w:hAnsi="新宋体" w:eastAsia="新宋体" w:cs="新宋体"/>
                <w:color w:val="000000" w:themeColor="text1"/>
                <w:kern w:val="2"/>
                <w:sz w:val="22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新宋体" w:hAnsi="新宋体" w:eastAsia="新宋体" w:cs="新宋体"/>
                <w:color w:val="000000" w:themeColor="text1"/>
                <w:kern w:val="2"/>
                <w:sz w:val="22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0" w:type="auto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广西元宇宙艺术有限公司</w:t>
            </w:r>
          </w:p>
        </w:tc>
        <w:tc>
          <w:tcPr>
            <w:tcW w:w="1910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新宋体" w:hAnsi="新宋体" w:eastAsia="新宋体" w:cs="新宋体"/>
                <w:color w:val="000000" w:themeColor="text1"/>
                <w:kern w:val="2"/>
                <w:sz w:val="22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新宋体" w:hAnsi="新宋体" w:eastAsia="新宋体" w:cs="新宋体"/>
                <w:color w:val="000000" w:themeColor="text1"/>
                <w:kern w:val="2"/>
                <w:sz w:val="22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0" w:type="auto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广西国藏数字科技有限公司</w:t>
            </w:r>
          </w:p>
        </w:tc>
        <w:tc>
          <w:tcPr>
            <w:tcW w:w="1910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新宋体" w:hAnsi="新宋体" w:eastAsia="新宋体" w:cs="新宋体"/>
                <w:color w:val="000000" w:themeColor="text1"/>
                <w:kern w:val="2"/>
                <w:sz w:val="22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新宋体" w:hAnsi="新宋体" w:eastAsia="新宋体" w:cs="新宋体"/>
                <w:color w:val="000000" w:themeColor="text1"/>
                <w:kern w:val="2"/>
                <w:sz w:val="22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0" w:type="auto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广西得宇传媒科技有限公司</w:t>
            </w:r>
          </w:p>
        </w:tc>
        <w:tc>
          <w:tcPr>
            <w:tcW w:w="1910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新宋体" w:hAnsi="新宋体" w:eastAsia="新宋体" w:cs="新宋体"/>
                <w:color w:val="000000" w:themeColor="text1"/>
                <w:kern w:val="2"/>
                <w:sz w:val="22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新宋体" w:hAnsi="新宋体" w:eastAsia="新宋体" w:cs="新宋体"/>
                <w:color w:val="000000" w:themeColor="text1"/>
                <w:kern w:val="2"/>
                <w:sz w:val="22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广西德源佳拍卖有限责任公司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广西亮驹拍卖有限公司</w:t>
            </w:r>
          </w:p>
        </w:tc>
        <w:tc>
          <w:tcPr>
            <w:tcW w:w="1910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新宋体" w:hAnsi="新宋体" w:eastAsia="新宋体" w:cs="新宋体"/>
                <w:color w:val="000000" w:themeColor="text1"/>
                <w:kern w:val="2"/>
                <w:sz w:val="22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新宋体" w:hAnsi="新宋体" w:eastAsia="新宋体" w:cs="新宋体"/>
                <w:color w:val="000000" w:themeColor="text1"/>
                <w:kern w:val="2"/>
                <w:sz w:val="22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广西弘梦科技有限公司</w:t>
            </w:r>
          </w:p>
        </w:tc>
        <w:tc>
          <w:tcPr>
            <w:tcW w:w="1910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新宋体" w:hAnsi="新宋体" w:eastAsia="新宋体" w:cs="新宋体"/>
                <w:color w:val="000000" w:themeColor="text1"/>
                <w:kern w:val="2"/>
                <w:sz w:val="22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新宋体" w:hAnsi="新宋体" w:eastAsia="新宋体" w:cs="新宋体"/>
                <w:color w:val="000000" w:themeColor="text1"/>
                <w:kern w:val="2"/>
                <w:sz w:val="22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北京中立拍卖有限责任公司广西分公司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深圳永昌商品拍卖有限公司南宁分公司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广东弘德益利拍卖有限公司南宁分公司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柳州市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广西昌鼎拍卖有限责任公司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2277.16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柳州市阳光拍卖行有限责任公司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995.52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广西嘉华拍卖有限公司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129.67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广西德仁拍卖有限公司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277.14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广西缔德拍卖有限公司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广西涛银拍卖有限公司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广西稳锤拍卖有限公司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361.03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广西阳升拍卖有限公司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3.55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广西石道拍卖有限公司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广西中南拍卖有限责任公司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广西恒成拍卖有限公司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广西开元拍卖有限责任公司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广西三和拍卖有限公司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广西臻利拍卖有限公司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广西惟信拍卖有限公司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柳州市三利拍卖有限责任公司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柳州市盛通拍卖行有限责任公司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柳州市成功公物拍卖有限责任公司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广西桦业拍卖有限责任公司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771.66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柳州市广元拍卖有限公司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柳州市鸿源拍卖有限公司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1135.12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广西粤东拍卖有限公司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广西恒昌拍卖有限公司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广西音慈拍卖有限公司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广西石尚进宝拍卖有限公司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广西墨润九洲拍卖有限公司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桂林市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广西佳润拍卖有限公司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387.21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广西三正国际拍卖有限公司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广西福瑞拍卖有限责任公司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68.66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广西鑫盛拍卖有限公司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501.07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广西国槌拍卖有限公司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6190.80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广西丰裕国际拍卖有限公司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广西鹏瑞拍卖有限公司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广西上成氏拍卖有限公司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广西桂林泰德文化艺术品拍卖有限公司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广西桂林意大艺术品拍卖有限公司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桂林华泰拍卖有限公司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桂林三顺拍卖有限责任公司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桂林市公物处理拍卖中心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桂林市天宇拍卖有限公司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桂林市嘉华拍卖有限责任公司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荣宝斋（桂林）拍卖有限公司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新宋体" w:hAnsi="新宋体" w:eastAsia="新宋体" w:cs="新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广西宝地拍卖有限公司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120.39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桂林众联泰拍卖有限公司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梧州市</w:t>
            </w: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广西东华拍卖有限责任公司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2163.71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广西联合拍卖有限公司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7187.28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广西秦华拍卖有限责任公司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146.72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广西鹏誉拍卖有限公司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广西万誉拍卖有限公司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广西钰鼎拍卖有限责任公司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广西鼎航拍卖有限公司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新宋体" w:hAnsi="新宋体" w:eastAsia="新宋体" w:cs="新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广西梧州市宏沣拍卖有限公司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新宋体" w:hAnsi="新宋体" w:eastAsia="新宋体" w:cs="新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广西啟昊拍卖有限责任公司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北海市</w:t>
            </w: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广西北海地产拍卖行有限公司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3656.56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广西精锤拍卖有限公司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广西嘉胜拍卖有限公司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广西佳业拍卖有限责任公司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广西龙辉拍卖有限公司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67.76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广西平正拍卖有限责任公司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广西志威拍卖有限责任公司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广西鑫森拍卖有限公司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广西泓历拍卖有限公司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北海华展拍卖有限公司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550.00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北海市海城区嘉鑫拍卖有限责任公司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北海市乾正拍卖有限责任公司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北海市合浦拍卖有限责任公司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广西永汉拍卖有限责任公司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0.60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防城港市</w:t>
            </w: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广西光华拍卖有限责任公司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广西桂昌拍卖有限责任公司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924.40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广西鸿盛拍卖有限公司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广西海纳拍卖有限公司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广西擎天拍卖有限公司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防城港恒利拍卖有限公司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防城港市和泰拍卖行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4873.97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防城港市鑫祥拍卖有限责任公司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96.98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防城港鋆河拍卖有限责任公司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136.75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新宋体" w:hAnsi="新宋体" w:eastAsia="新宋体" w:cs="新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广西金王泰拍卖有限公司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228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广西钧拍拍卖有限公司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钦州市</w:t>
            </w: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钦州市拍卖行有限公司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11883.35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广西德兴拍卖有限公司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广西鸿华拍卖有限公司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172.35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广西天越拍卖有限公司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广西国正拍卖有限公司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234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广西汇丰拍卖有限责任公司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广西钦正拍卖有限公司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贵港市</w:t>
            </w: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广西泰荣拍卖有限公司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广西高明天诚拍卖有限公司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5.60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贵港市金正拍卖有限责任公司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33.84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贵港市金槌拍卖有限公司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5797.73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玉林市</w:t>
            </w: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广西玉林方证拍卖有限公司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广西玉林市佳盛拍卖有限责任公司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852.05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广西玉林市金顺拍卖有限公司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广西佳世得拍卖有限公司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130.40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广西银桥拍卖有限公司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6849.50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245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玉林市金槌拍卖行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玉林市铜州拍卖行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1234.51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247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广西金诚信拍卖有限公司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1414.00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广西益元拍卖有限公司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百色市</w:t>
            </w: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249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广西华辉拍卖责任有限公司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广西建通拍卖有限责任公司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509.34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广西润恒拍卖有限责任公司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252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百色隆鑫源拍卖有限公司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253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百色市拍卖中心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587.75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广西兴德拍卖有限公司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广西钷翱拍卖有限责任公司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贺州市</w:t>
            </w: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广西贺州嘉绩拍卖有限责任公司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1024.20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广西中圣拍卖有限公司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河池市</w:t>
            </w: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广西金诚拍卖有限公司</w:t>
            </w:r>
            <w:bookmarkStart w:id="0" w:name="_GoBack"/>
            <w:bookmarkEnd w:id="0"/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259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广西名扬拍卖有限公司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河池市拍卖中心有限公司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来宾市</w:t>
            </w: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261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广西万峰拍卖有限公司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262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广西银鼎拍卖有限公司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263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广西铭兴拍卖有限公司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广西同之丰拍卖有限公司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495.00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崇左市</w:t>
            </w: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265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广西万利拍卖有限公司</w:t>
            </w: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/>
    <w:sectPr>
      <w:footerReference r:id="rId3" w:type="default"/>
      <w:pgSz w:w="11906" w:h="16838"/>
      <w:pgMar w:top="1440" w:right="1576" w:bottom="1440" w:left="1576" w:header="851" w:footer="992" w:gutter="0"/>
      <w:paperSrc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yMDZjN2EyZjhmYzJlYmQ1ZjkxNzkxMWYxY2IzOTcifQ=="/>
  </w:docVars>
  <w:rsids>
    <w:rsidRoot w:val="7A147CDC"/>
    <w:rsid w:val="01F1594A"/>
    <w:rsid w:val="043F1A6C"/>
    <w:rsid w:val="0B460029"/>
    <w:rsid w:val="0D7A4A46"/>
    <w:rsid w:val="10734B5D"/>
    <w:rsid w:val="168D7A89"/>
    <w:rsid w:val="17886401"/>
    <w:rsid w:val="1BEC2CD0"/>
    <w:rsid w:val="1E205E27"/>
    <w:rsid w:val="1E263772"/>
    <w:rsid w:val="22951704"/>
    <w:rsid w:val="256911D0"/>
    <w:rsid w:val="26025181"/>
    <w:rsid w:val="2BC35709"/>
    <w:rsid w:val="2ED72F9E"/>
    <w:rsid w:val="2FDE4774"/>
    <w:rsid w:val="342B1D46"/>
    <w:rsid w:val="38767A34"/>
    <w:rsid w:val="3905315C"/>
    <w:rsid w:val="392F0EB2"/>
    <w:rsid w:val="437159C8"/>
    <w:rsid w:val="441161A3"/>
    <w:rsid w:val="44A771C7"/>
    <w:rsid w:val="45157236"/>
    <w:rsid w:val="495A0CAC"/>
    <w:rsid w:val="4D896004"/>
    <w:rsid w:val="4E1E04FA"/>
    <w:rsid w:val="4F680661"/>
    <w:rsid w:val="52546BE0"/>
    <w:rsid w:val="56B9759F"/>
    <w:rsid w:val="5A772BA7"/>
    <w:rsid w:val="5B94004E"/>
    <w:rsid w:val="5BE014E5"/>
    <w:rsid w:val="5E1202FD"/>
    <w:rsid w:val="5F471FDE"/>
    <w:rsid w:val="61483B0B"/>
    <w:rsid w:val="648570CD"/>
    <w:rsid w:val="68F9502E"/>
    <w:rsid w:val="694F6D8C"/>
    <w:rsid w:val="6D532791"/>
    <w:rsid w:val="6D6D06FE"/>
    <w:rsid w:val="714D1ABA"/>
    <w:rsid w:val="72795AFD"/>
    <w:rsid w:val="742E61DB"/>
    <w:rsid w:val="77320452"/>
    <w:rsid w:val="796C7114"/>
    <w:rsid w:val="7A147CDC"/>
    <w:rsid w:val="7E7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b/>
      <w:bCs/>
      <w:color w:val="333333"/>
      <w:sz w:val="22"/>
      <w:szCs w:val="22"/>
      <w:u w:val="none"/>
    </w:rPr>
  </w:style>
  <w:style w:type="character" w:customStyle="1" w:styleId="8">
    <w:name w:val="font41"/>
    <w:basedOn w:val="6"/>
    <w:qFormat/>
    <w:uiPriority w:val="0"/>
    <w:rPr>
      <w:rFonts w:hint="eastAsia" w:ascii="宋体" w:hAnsi="宋体" w:eastAsia="宋体" w:cs="宋体"/>
      <w:b/>
      <w:bCs/>
      <w:color w:val="333333"/>
      <w:sz w:val="22"/>
      <w:szCs w:val="22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4740</Words>
  <Characters>7691</Characters>
  <Lines>0</Lines>
  <Paragraphs>0</Paragraphs>
  <TotalTime>5</TotalTime>
  <ScaleCrop>false</ScaleCrop>
  <LinksUpToDate>false</LinksUpToDate>
  <CharactersWithSpaces>8271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2023-05-11T04:09:00Z</dcterms:created>
  <dc:creator>国强</dc:creator>
  <cp:lastModifiedBy>国强</cp:lastModifiedBy>
  <cp:lastPrinted>2023-05-11T06:53:00Z</cp:lastPrinted>
  <dcterms:modified xsi:type="dcterms:W3CDTF">2023-05-19T02:30:26Z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9D8685FD0CC34CE68C4FA03BB8BC9705_13</vt:lpwstr>
  </property>
</Properties>
</file>